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Pinos do ESP 32 Dev Kit v1</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Esquemático da placa de interface</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Layout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Modelo 3D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Motores</w:t>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Encoder</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Ultrassom</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Baterias</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4">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F">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A0">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A1">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A2">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A3">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A4">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A5">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A6">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A7">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A8">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A9">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AA">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AB">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AC">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AD">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AE">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F">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B0">
            <w:pPr>
              <w:ind w:firstLine="0"/>
              <w:rPr/>
            </w:pPr>
            <w:r w:rsidDel="00000000" w:rsidR="00000000" w:rsidRPr="00000000">
              <w:rPr>
                <w:rtl w:val="0"/>
              </w:rPr>
              <w:t xml:space="preserve">I/O</w:t>
            </w:r>
          </w:p>
        </w:tc>
        <w:tc>
          <w:tcPr>
            <w:vAlign w:val="center"/>
          </w:tcPr>
          <w:p w:rsidR="00000000" w:rsidDel="00000000" w:rsidP="00000000" w:rsidRDefault="00000000" w:rsidRPr="00000000" w14:paraId="000000B1">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B3">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B5">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B7">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B9">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BB">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BD">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BF">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C1">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firstLine="1133.8582677165355"/>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01">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02">
            <w:pPr>
              <w:ind w:firstLine="0"/>
              <w:rPr/>
            </w:pPr>
            <w:r w:rsidDel="00000000" w:rsidR="00000000" w:rsidRPr="00000000">
              <w:rPr>
                <w:rtl w:val="0"/>
              </w:rPr>
              <w:t xml:space="preserve">A</w:t>
            </w:r>
          </w:p>
        </w:tc>
        <w:tc>
          <w:tcPr>
            <w:vAlign w:val="center"/>
          </w:tcPr>
          <w:p w:rsidR="00000000" w:rsidDel="00000000" w:rsidP="00000000" w:rsidRDefault="00000000" w:rsidRPr="00000000" w14:paraId="00000103">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04">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05">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06">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7">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08">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9">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A">
            <w:pPr>
              <w:ind w:firstLine="0"/>
              <w:rPr/>
            </w:pPr>
            <w:r w:rsidDel="00000000" w:rsidR="00000000" w:rsidRPr="00000000">
              <w:rPr>
                <w:rtl w:val="0"/>
              </w:rPr>
              <w:t xml:space="preserve">MB</w:t>
            </w:r>
          </w:p>
        </w:tc>
        <w:tc>
          <w:tcPr>
            <w:vAlign w:val="center"/>
          </w:tcPr>
          <w:p w:rsidR="00000000" w:rsidDel="00000000" w:rsidP="00000000" w:rsidRDefault="00000000" w:rsidRPr="00000000" w14:paraId="0000010B">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0C">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D">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0E">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0F">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10">
            <w:pPr>
              <w:ind w:firstLine="0"/>
              <w:rPr/>
            </w:pPr>
            <w:r w:rsidDel="00000000" w:rsidR="00000000" w:rsidRPr="00000000">
              <w:rPr>
                <w:rtl w:val="0"/>
              </w:rPr>
              <w:t xml:space="preserve">pA</w:t>
            </w:r>
          </w:p>
        </w:tc>
        <w:tc>
          <w:tcPr>
            <w:vAlign w:val="center"/>
          </w:tcPr>
          <w:p w:rsidR="00000000" w:rsidDel="00000000" w:rsidP="00000000" w:rsidRDefault="00000000" w:rsidRPr="00000000" w14:paraId="00000111">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12">
            <w:pPr>
              <w:ind w:firstLine="0"/>
              <w:rPr/>
            </w:pPr>
            <w:r w:rsidDel="00000000" w:rsidR="00000000" w:rsidRPr="00000000">
              <w:rPr>
                <w:rtl w:val="0"/>
              </w:rPr>
              <w:t xml:space="preserve">V</w:t>
            </w:r>
          </w:p>
        </w:tc>
        <w:tc>
          <w:tcPr>
            <w:vAlign w:val="center"/>
          </w:tcPr>
          <w:p w:rsidR="00000000" w:rsidDel="00000000" w:rsidP="00000000" w:rsidRDefault="00000000" w:rsidRPr="00000000" w14:paraId="00000113">
            <w:pPr>
              <w:ind w:firstLine="0"/>
              <w:rPr/>
            </w:pPr>
            <w:r w:rsidDel="00000000" w:rsidR="00000000" w:rsidRPr="00000000">
              <w:rPr>
                <w:rtl w:val="0"/>
              </w:rPr>
              <w:t xml:space="preserve">Volts</w:t>
            </w:r>
          </w:p>
        </w:tc>
      </w:tr>
    </w:tbl>
    <w:p w:rsidR="00000000" w:rsidDel="00000000" w:rsidP="00000000" w:rsidRDefault="00000000" w:rsidRPr="00000000" w14:paraId="00000114">
      <w:pPr>
        <w:ind w:firstLine="0"/>
        <w:rPr/>
      </w:pPr>
      <w:r w:rsidDel="00000000" w:rsidR="00000000" w:rsidRPr="00000000">
        <w:rPr>
          <w:rtl w:val="0"/>
        </w:rPr>
      </w:r>
    </w:p>
    <w:p w:rsidR="00000000" w:rsidDel="00000000" w:rsidP="00000000" w:rsidRDefault="00000000" w:rsidRPr="00000000" w14:paraId="00000115">
      <w:pPr>
        <w:spacing w:before="0" w:line="240" w:lineRule="auto"/>
        <w:ind w:firstLine="0"/>
        <w:jc w:val="center"/>
        <w:rPr/>
      </w:pPr>
      <w:r w:rsidDel="00000000" w:rsidR="00000000" w:rsidRPr="00000000">
        <w:rPr>
          <w:rtl w:val="0"/>
        </w:rPr>
      </w:r>
    </w:p>
    <w:p w:rsidR="00000000" w:rsidDel="00000000" w:rsidP="00000000" w:rsidRDefault="00000000" w:rsidRPr="00000000" w14:paraId="00000116">
      <w:pPr>
        <w:spacing w:before="0" w:line="240" w:lineRule="auto"/>
        <w:ind w:firstLine="0"/>
        <w:jc w:val="center"/>
        <w:rPr/>
      </w:pPr>
      <w:r w:rsidDel="00000000" w:rsidR="00000000" w:rsidRPr="00000000">
        <w:rPr>
          <w:rtl w:val="0"/>
        </w:rPr>
      </w:r>
    </w:p>
    <w:p w:rsidR="00000000" w:rsidDel="00000000" w:rsidP="00000000" w:rsidRDefault="00000000" w:rsidRPr="00000000" w14:paraId="00000117">
      <w:pPr>
        <w:spacing w:before="0" w:line="240" w:lineRule="auto"/>
        <w:ind w:firstLine="0"/>
        <w:jc w:val="center"/>
        <w:rPr/>
      </w:pPr>
      <w:r w:rsidDel="00000000" w:rsidR="00000000" w:rsidRPr="00000000">
        <w:rPr>
          <w:rtl w:val="0"/>
        </w:rPr>
      </w:r>
    </w:p>
    <w:p w:rsidR="00000000" w:rsidDel="00000000" w:rsidP="00000000" w:rsidRDefault="00000000" w:rsidRPr="00000000" w14:paraId="00000118">
      <w:pPr>
        <w:spacing w:before="0" w:line="240" w:lineRule="auto"/>
        <w:ind w:firstLine="0"/>
        <w:jc w:val="center"/>
        <w:rPr/>
      </w:pPr>
      <w:r w:rsidDel="00000000" w:rsidR="00000000" w:rsidRPr="00000000">
        <w:rPr>
          <w:rtl w:val="0"/>
        </w:rPr>
      </w:r>
    </w:p>
    <w:p w:rsidR="00000000" w:rsidDel="00000000" w:rsidP="00000000" w:rsidRDefault="00000000" w:rsidRPr="00000000" w14:paraId="00000119">
      <w:pPr>
        <w:spacing w:before="0" w:line="240" w:lineRule="auto"/>
        <w:ind w:firstLine="0"/>
        <w:jc w:val="center"/>
        <w:rPr/>
      </w:pPr>
      <w:r w:rsidDel="00000000" w:rsidR="00000000" w:rsidRPr="00000000">
        <w:rPr>
          <w:rtl w:val="0"/>
        </w:rPr>
      </w:r>
    </w:p>
    <w:p w:rsidR="00000000" w:rsidDel="00000000" w:rsidP="00000000" w:rsidRDefault="00000000" w:rsidRPr="00000000" w14:paraId="0000011A">
      <w:pPr>
        <w:spacing w:before="0" w:line="240" w:lineRule="auto"/>
        <w:ind w:firstLine="0"/>
        <w:jc w:val="center"/>
        <w:rPr/>
      </w:pPr>
      <w:r w:rsidDel="00000000" w:rsidR="00000000" w:rsidRPr="00000000">
        <w:rPr>
          <w:rtl w:val="0"/>
        </w:rPr>
      </w:r>
    </w:p>
    <w:p w:rsidR="00000000" w:rsidDel="00000000" w:rsidP="00000000" w:rsidRDefault="00000000" w:rsidRPr="00000000" w14:paraId="0000011B">
      <w:pPr>
        <w:spacing w:before="0" w:line="240" w:lineRule="auto"/>
        <w:ind w:firstLine="0"/>
        <w:jc w:val="center"/>
        <w:rPr/>
      </w:pPr>
      <w:r w:rsidDel="00000000" w:rsidR="00000000" w:rsidRPr="00000000">
        <w:rPr>
          <w:rtl w:val="0"/>
        </w:rPr>
      </w:r>
    </w:p>
    <w:p w:rsidR="00000000" w:rsidDel="00000000" w:rsidP="00000000" w:rsidRDefault="00000000" w:rsidRPr="00000000" w14:paraId="0000011C">
      <w:pPr>
        <w:spacing w:before="0" w:line="240" w:lineRule="auto"/>
        <w:ind w:firstLine="0"/>
        <w:jc w:val="center"/>
        <w:rPr/>
      </w:pPr>
      <w:r w:rsidDel="00000000" w:rsidR="00000000" w:rsidRPr="00000000">
        <w:rPr>
          <w:rtl w:val="0"/>
        </w:rPr>
      </w:r>
    </w:p>
    <w:p w:rsidR="00000000" w:rsidDel="00000000" w:rsidP="00000000" w:rsidRDefault="00000000" w:rsidRPr="00000000" w14:paraId="0000011D">
      <w:pPr>
        <w:spacing w:before="0" w:line="240" w:lineRule="auto"/>
        <w:ind w:firstLine="0"/>
        <w:jc w:val="center"/>
        <w:rPr/>
      </w:pPr>
      <w:r w:rsidDel="00000000" w:rsidR="00000000" w:rsidRPr="00000000">
        <w:rPr>
          <w:rtl w:val="0"/>
        </w:rPr>
      </w:r>
    </w:p>
    <w:p w:rsidR="00000000" w:rsidDel="00000000" w:rsidP="00000000" w:rsidRDefault="00000000" w:rsidRPr="00000000" w14:paraId="0000011E">
      <w:pPr>
        <w:spacing w:before="0" w:line="240" w:lineRule="auto"/>
        <w:ind w:firstLine="0"/>
        <w:jc w:val="center"/>
        <w:rPr/>
      </w:pPr>
      <w:r w:rsidDel="00000000" w:rsidR="00000000" w:rsidRPr="00000000">
        <w:rPr>
          <w:rtl w:val="0"/>
        </w:rPr>
      </w:r>
    </w:p>
    <w:p w:rsidR="00000000" w:rsidDel="00000000" w:rsidP="00000000" w:rsidRDefault="00000000" w:rsidRPr="00000000" w14:paraId="0000011F">
      <w:pPr>
        <w:spacing w:before="0" w:line="240" w:lineRule="auto"/>
        <w:ind w:firstLine="0"/>
        <w:jc w:val="center"/>
        <w:rPr/>
      </w:pPr>
      <w:r w:rsidDel="00000000" w:rsidR="00000000" w:rsidRPr="00000000">
        <w:rPr>
          <w:rtl w:val="0"/>
        </w:rPr>
      </w:r>
    </w:p>
    <w:p w:rsidR="00000000" w:rsidDel="00000000" w:rsidP="00000000" w:rsidRDefault="00000000" w:rsidRPr="00000000" w14:paraId="00000120">
      <w:pPr>
        <w:spacing w:before="0" w:line="240" w:lineRule="auto"/>
        <w:ind w:firstLine="0"/>
        <w:jc w:val="center"/>
        <w:rPr/>
      </w:pPr>
      <w:r w:rsidDel="00000000" w:rsidR="00000000" w:rsidRPr="00000000">
        <w:rPr>
          <w:rtl w:val="0"/>
        </w:rPr>
      </w:r>
    </w:p>
    <w:p w:rsidR="00000000" w:rsidDel="00000000" w:rsidP="00000000" w:rsidRDefault="00000000" w:rsidRPr="00000000" w14:paraId="00000121">
      <w:pPr>
        <w:spacing w:before="0" w:line="240" w:lineRule="auto"/>
        <w:ind w:firstLine="0"/>
        <w:jc w:val="center"/>
        <w:rPr/>
      </w:pPr>
      <w:r w:rsidDel="00000000" w:rsidR="00000000" w:rsidRPr="00000000">
        <w:rPr>
          <w:rtl w:val="0"/>
        </w:rPr>
      </w:r>
    </w:p>
    <w:p w:rsidR="00000000" w:rsidDel="00000000" w:rsidP="00000000" w:rsidRDefault="00000000" w:rsidRPr="00000000" w14:paraId="00000122">
      <w:pPr>
        <w:spacing w:before="0" w:line="240" w:lineRule="auto"/>
        <w:ind w:firstLine="0"/>
        <w:jc w:val="center"/>
        <w:rPr/>
      </w:pPr>
      <w:r w:rsidDel="00000000" w:rsidR="00000000" w:rsidRPr="00000000">
        <w:rPr>
          <w:rtl w:val="0"/>
        </w:rPr>
      </w:r>
    </w:p>
    <w:p w:rsidR="00000000" w:rsidDel="00000000" w:rsidP="00000000" w:rsidRDefault="00000000" w:rsidRPr="00000000" w14:paraId="00000123">
      <w:pPr>
        <w:spacing w:before="0" w:line="240" w:lineRule="auto"/>
        <w:ind w:firstLine="0"/>
        <w:jc w:val="center"/>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7">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66">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67">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68">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69">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6A">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6B">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6C">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6D">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6E">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6F">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70">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71">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72">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73">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74">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75">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76">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77">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78">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7F">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80">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81">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82">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83">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84">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85">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86">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87">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88">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A">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8B">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8C">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8D">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F">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90">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91">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92">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9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b w:val="1"/>
          <w:sz w:val="20"/>
          <w:szCs w:val="20"/>
        </w:rPr>
        <w:drawing>
          <wp:inline distB="114300" distT="114300" distL="114300" distR="114300">
            <wp:extent cx="5334000" cy="2448930"/>
            <wp:effectExtent b="0" l="0" r="0" t="0"/>
            <wp:docPr id="27" name="image25.png"/>
            <a:graphic>
              <a:graphicData uri="http://schemas.openxmlformats.org/drawingml/2006/picture">
                <pic:pic>
                  <pic:nvPicPr>
                    <pic:cNvPr id="0" name="image25.png"/>
                    <pic:cNvPicPr preferRelativeResize="0"/>
                  </pic:nvPicPr>
                  <pic:blipFill>
                    <a:blip r:embed="rId14"/>
                    <a:srcRect b="5594" l="0" r="0" t="3910"/>
                    <a:stretch>
                      <a:fillRect/>
                    </a:stretch>
                  </pic:blipFill>
                  <pic:spPr>
                    <a:xfrm>
                      <a:off x="0" y="0"/>
                      <a:ext cx="5334000" cy="244893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95">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96">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97">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98">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99">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9A">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9B">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9C">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9D">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9E">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9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7" name="image16.png"/>
            <a:graphic>
              <a:graphicData uri="http://schemas.openxmlformats.org/drawingml/2006/picture">
                <pic:pic>
                  <pic:nvPicPr>
                    <pic:cNvPr id="0" name="image16.png"/>
                    <pic:cNvPicPr preferRelativeResize="0"/>
                  </pic:nvPicPr>
                  <pic:blipFill>
                    <a:blip r:embed="rId15"/>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A1">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A2">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A3">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A4">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A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A7">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A8">
      <w:pPr>
        <w:spacing w:before="0" w:line="240" w:lineRule="auto"/>
        <w:ind w:firstLine="0"/>
        <w:rPr/>
      </w:pPr>
      <w:r w:rsidDel="00000000" w:rsidR="00000000" w:rsidRPr="00000000">
        <w:rPr>
          <w:rtl w:val="0"/>
        </w:rPr>
      </w:r>
    </w:p>
    <w:p w:rsidR="00000000" w:rsidDel="00000000" w:rsidP="00000000" w:rsidRDefault="00000000" w:rsidRPr="00000000" w14:paraId="000001A9">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AA">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AB">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AC">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AD">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AE">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AF">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B0">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B1">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B2">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B3">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B4">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B5">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B6">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B7">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B8">
      <w:pPr>
        <w:numPr>
          <w:ilvl w:val="0"/>
          <w:numId w:val="3"/>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B9">
      <w:pPr>
        <w:numPr>
          <w:ilvl w:val="0"/>
          <w:numId w:val="3"/>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BA">
      <w:pPr>
        <w:numPr>
          <w:ilvl w:val="0"/>
          <w:numId w:val="3"/>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BB">
      <w:pPr>
        <w:numPr>
          <w:ilvl w:val="0"/>
          <w:numId w:val="3"/>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BC">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BD">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BE">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BF">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C0">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C1">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C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2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C4">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C5">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C6">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C7">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8">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C9">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C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2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CC">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CD">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E">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CF">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0">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1">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D2">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D3">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D4">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D5">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D6">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D7">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D8">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D9">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19" name="image15.png"/>
            <a:graphic>
              <a:graphicData uri="http://schemas.openxmlformats.org/drawingml/2006/picture">
                <pic:pic>
                  <pic:nvPicPr>
                    <pic:cNvPr id="0" name="image15.png"/>
                    <pic:cNvPicPr preferRelativeResize="0"/>
                  </pic:nvPicPr>
                  <pic:blipFill>
                    <a:blip r:embed="rId19"/>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DB">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DC">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DD">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DE">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DF">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E0">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2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E2">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E3">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E4">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E6">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E7">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E8">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E9">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EA">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EB">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EC">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ED">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EF">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1">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F2">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F3">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F4">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F5">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1F6">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F7">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F8">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F9">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FA">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FB">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FC">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FD">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FE">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FF">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01">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02">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03">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04">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05">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06">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07">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08">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0A">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0B">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20C">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0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1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0F">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210">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11">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1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1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14">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15">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6">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17">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9" name="image23.png"/>
            <a:graphic>
              <a:graphicData uri="http://schemas.openxmlformats.org/drawingml/2006/picture">
                <pic:pic>
                  <pic:nvPicPr>
                    <pic:cNvPr id="0" name="image23.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A">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1B">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1C">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1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31" name="image22.png"/>
            <a:graphic>
              <a:graphicData uri="http://schemas.openxmlformats.org/drawingml/2006/picture">
                <pic:pic>
                  <pic:nvPicPr>
                    <pic:cNvPr id="0" name="image22.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F">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20">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21">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22">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23">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24">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25">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26">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27">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28">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29">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2A">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2B">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2C">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2D">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2E">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2F">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30">
      <w:pPr>
        <w:ind w:firstLine="0"/>
        <w:rPr/>
      </w:pPr>
      <w:r w:rsidDel="00000000" w:rsidR="00000000" w:rsidRPr="00000000">
        <w:rPr>
          <w:rtl w:val="0"/>
        </w:rPr>
        <w:t xml:space="preserve">Onde:</w:t>
      </w:r>
    </w:p>
    <w:p w:rsidR="00000000" w:rsidDel="00000000" w:rsidP="00000000" w:rsidRDefault="00000000" w:rsidRPr="00000000" w14:paraId="00000231">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32">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33">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34">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35">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3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0" name="image6.png"/>
            <a:graphic>
              <a:graphicData uri="http://schemas.openxmlformats.org/drawingml/2006/picture">
                <pic:pic>
                  <pic:nvPicPr>
                    <pic:cNvPr id="0" name="image6.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39">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3A">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3B">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3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8" name="image28.png"/>
            <a:graphic>
              <a:graphicData uri="http://schemas.openxmlformats.org/drawingml/2006/picture">
                <pic:pic>
                  <pic:nvPicPr>
                    <pic:cNvPr id="0" name="image28.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3E">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3F">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40">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41">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5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53">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54">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55">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56">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57">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58">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59">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B">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7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D">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7E">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7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8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8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83">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8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5">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86">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87">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88">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89">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8A">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8B">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8C">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8D">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8E">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8F">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90">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91">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960" w:hRule="atLeast"/>
          <w:tblHeader w:val="0"/>
        </w:trPr>
        <w:tc>
          <w:tcPr>
            <w:vAlign w:val="center"/>
          </w:tcPr>
          <w:p w:rsidR="00000000" w:rsidDel="00000000" w:rsidP="00000000" w:rsidRDefault="00000000" w:rsidRPr="00000000" w14:paraId="00000292">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93">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810" w:hRule="atLeast"/>
          <w:tblHeader w:val="0"/>
        </w:trPr>
        <w:tc>
          <w:tcPr>
            <w:vAlign w:val="center"/>
          </w:tcPr>
          <w:p w:rsidR="00000000" w:rsidDel="00000000" w:rsidP="00000000" w:rsidRDefault="00000000" w:rsidRPr="00000000" w14:paraId="00000294">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95">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96">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810" w:hRule="atLeast"/>
          <w:tblHeader w:val="0"/>
        </w:trPr>
        <w:tc>
          <w:tcPr>
            <w:vAlign w:val="center"/>
          </w:tcPr>
          <w:p w:rsidR="00000000" w:rsidDel="00000000" w:rsidP="00000000" w:rsidRDefault="00000000" w:rsidRPr="00000000" w14:paraId="00000297">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98">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929.94140625" w:hRule="atLeast"/>
          <w:tblHeader w:val="0"/>
        </w:trPr>
        <w:tc>
          <w:tcPr>
            <w:vAlign w:val="center"/>
          </w:tcPr>
          <w:p w:rsidR="00000000" w:rsidDel="00000000" w:rsidP="00000000" w:rsidRDefault="00000000" w:rsidRPr="00000000" w14:paraId="00000299">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9A">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9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9C">
      <w:pPr>
        <w:spacing w:after="240" w:line="360" w:lineRule="auto"/>
        <w:ind w:left="0" w:firstLine="0"/>
        <w:jc w:val="left"/>
        <w:rPr/>
      </w:pPr>
      <w:r w:rsidDel="00000000" w:rsidR="00000000" w:rsidRPr="00000000">
        <w:rPr>
          <w:rtl w:val="0"/>
        </w:rPr>
      </w:r>
    </w:p>
    <w:p w:rsidR="00000000" w:rsidDel="00000000" w:rsidP="00000000" w:rsidRDefault="00000000" w:rsidRPr="00000000" w14:paraId="0000029D">
      <w:pPr>
        <w:spacing w:after="240" w:line="240" w:lineRule="auto"/>
        <w:ind w:left="0" w:firstLine="0"/>
        <w:jc w:val="left"/>
        <w:rPr/>
      </w:pPr>
      <w:r w:rsidDel="00000000" w:rsidR="00000000" w:rsidRPr="00000000">
        <w:rPr>
          <w:rtl w:val="0"/>
        </w:rPr>
      </w:r>
    </w:p>
    <w:p w:rsidR="00000000" w:rsidDel="00000000" w:rsidP="00000000" w:rsidRDefault="00000000" w:rsidRPr="00000000" w14:paraId="0000029E">
      <w:pPr>
        <w:spacing w:after="240" w:line="240" w:lineRule="auto"/>
        <w:ind w:left="0" w:firstLine="0"/>
        <w:jc w:val="left"/>
        <w:rPr/>
      </w:pPr>
      <w:r w:rsidDel="00000000" w:rsidR="00000000" w:rsidRPr="00000000">
        <w:rPr>
          <w:rtl w:val="0"/>
        </w:rPr>
      </w:r>
    </w:p>
    <w:p w:rsidR="00000000" w:rsidDel="00000000" w:rsidP="00000000" w:rsidRDefault="00000000" w:rsidRPr="00000000" w14:paraId="0000029F">
      <w:pPr>
        <w:spacing w:after="240" w:line="240" w:lineRule="auto"/>
        <w:ind w:left="0" w:firstLine="0"/>
        <w:jc w:val="left"/>
        <w:rPr/>
      </w:pPr>
      <w:r w:rsidDel="00000000" w:rsidR="00000000" w:rsidRPr="00000000">
        <w:rPr>
          <w:rtl w:val="0"/>
        </w:rPr>
      </w:r>
    </w:p>
    <w:p w:rsidR="00000000" w:rsidDel="00000000" w:rsidP="00000000" w:rsidRDefault="00000000" w:rsidRPr="00000000" w14:paraId="000002A0">
      <w:pPr>
        <w:spacing w:after="240" w:line="240" w:lineRule="auto"/>
        <w:ind w:left="0" w:firstLine="0"/>
        <w:jc w:val="left"/>
        <w:rPr/>
      </w:pPr>
      <w:r w:rsidDel="00000000" w:rsidR="00000000" w:rsidRPr="00000000">
        <w:rPr>
          <w:rtl w:val="0"/>
        </w:rPr>
      </w:r>
    </w:p>
    <w:p w:rsidR="00000000" w:rsidDel="00000000" w:rsidP="00000000" w:rsidRDefault="00000000" w:rsidRPr="00000000" w14:paraId="000002A1">
      <w:pPr>
        <w:spacing w:after="240" w:line="240" w:lineRule="auto"/>
        <w:ind w:left="0" w:firstLine="0"/>
        <w:jc w:val="left"/>
        <w:rPr/>
      </w:pPr>
      <w:r w:rsidDel="00000000" w:rsidR="00000000" w:rsidRPr="00000000">
        <w:rPr>
          <w:rtl w:val="0"/>
        </w:rPr>
      </w:r>
    </w:p>
    <w:p w:rsidR="00000000" w:rsidDel="00000000" w:rsidP="00000000" w:rsidRDefault="00000000" w:rsidRPr="00000000" w14:paraId="000002A2">
      <w:pPr>
        <w:spacing w:after="240" w:line="240" w:lineRule="auto"/>
        <w:ind w:left="0" w:firstLine="0"/>
        <w:jc w:val="left"/>
        <w:rPr/>
      </w:pPr>
      <w:r w:rsidDel="00000000" w:rsidR="00000000" w:rsidRPr="00000000">
        <w:rPr>
          <w:rtl w:val="0"/>
        </w:rPr>
      </w:r>
    </w:p>
    <w:p w:rsidR="00000000" w:rsidDel="00000000" w:rsidP="00000000" w:rsidRDefault="00000000" w:rsidRPr="00000000" w14:paraId="000002A3">
      <w:pPr>
        <w:spacing w:after="240" w:line="240" w:lineRule="auto"/>
        <w:ind w:left="0" w:firstLine="0"/>
        <w:jc w:val="left"/>
        <w:rPr/>
      </w:pPr>
      <w:r w:rsidDel="00000000" w:rsidR="00000000" w:rsidRPr="00000000">
        <w:rPr>
          <w:rtl w:val="0"/>
        </w:rPr>
      </w:r>
    </w:p>
    <w:p w:rsidR="00000000" w:rsidDel="00000000" w:rsidP="00000000" w:rsidRDefault="00000000" w:rsidRPr="00000000" w14:paraId="000002A4">
      <w:pPr>
        <w:spacing w:after="240" w:line="240" w:lineRule="auto"/>
        <w:ind w:left="0" w:firstLine="0"/>
        <w:jc w:val="left"/>
        <w:rPr/>
      </w:pPr>
      <w:r w:rsidDel="00000000" w:rsidR="00000000" w:rsidRPr="00000000">
        <w:rPr>
          <w:rtl w:val="0"/>
        </w:rPr>
      </w:r>
    </w:p>
    <w:p w:rsidR="00000000" w:rsidDel="00000000" w:rsidP="00000000" w:rsidRDefault="00000000" w:rsidRPr="00000000" w14:paraId="000002A5">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A6">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A7">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A8">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A9">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AA">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AB">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C0">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C1">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C2">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C3">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C4">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2C5">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2C6">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2C7">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2C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17" name="image8.jpg"/>
            <a:graphic>
              <a:graphicData uri="http://schemas.openxmlformats.org/drawingml/2006/picture">
                <pic:pic>
                  <pic:nvPicPr>
                    <pic:cNvPr id="0" name="image8.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2CA">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2CB">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 32 Dev Kit v1</w:t>
      </w:r>
    </w:p>
    <w:p w:rsidR="00000000" w:rsidDel="00000000" w:rsidP="00000000" w:rsidRDefault="00000000" w:rsidRPr="00000000" w14:paraId="000002CC">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2CD">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2C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2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D0">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2D1">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0"/>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2D2">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2D3">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2EE">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2EF">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2F0">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2F1">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2F2">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2F7">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2F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9">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2FA">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2F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1" name="image27.jpg"/>
            <a:graphic>
              <a:graphicData uri="http://schemas.openxmlformats.org/drawingml/2006/picture">
                <pic:pic>
                  <pic:nvPicPr>
                    <pic:cNvPr id="0" name="image27.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D">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2FE">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2F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3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1">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0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3990129" cy="2927338"/>
            <wp:effectExtent b="0" l="0" r="0" t="0"/>
            <wp:docPr id="29"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990129" cy="2927338"/>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4">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05">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306">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Incluindo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07">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308">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09">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0A">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0B">
      <w:pPr>
        <w:spacing w:line="360" w:lineRule="auto"/>
        <w:rPr/>
      </w:pPr>
      <w:r w:rsidDel="00000000" w:rsidR="00000000" w:rsidRPr="00000000">
        <w:rPr>
          <w:rtl w:val="0"/>
        </w:rPr>
        <w:t xml:space="preserve">O desenvolvimento do código foi baseado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0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 Diagrama UML de classes das classes de controle do Buggy AWD</w:t>
        <w:br w:type="textWrapping"/>
      </w:r>
      <w:r w:rsidDel="00000000" w:rsidR="00000000" w:rsidRPr="00000000">
        <w:rPr/>
        <w:drawing>
          <wp:inline distB="114300" distT="114300" distL="114300" distR="114300">
            <wp:extent cx="4388663" cy="3797881"/>
            <wp:effectExtent b="0" l="0" r="0" t="0"/>
            <wp:docPr id="14" name="image7.jpg"/>
            <a:graphic>
              <a:graphicData uri="http://schemas.openxmlformats.org/drawingml/2006/picture">
                <pic:pic>
                  <pic:nvPicPr>
                    <pic:cNvPr id="0" name="image7.jpg"/>
                    <pic:cNvPicPr preferRelativeResize="0"/>
                  </pic:nvPicPr>
                  <pic:blipFill>
                    <a:blip r:embed="rId32"/>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E">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0F">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1"/>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10">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11">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12">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13">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14">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15">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16">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17">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18">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19">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1A">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1B">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1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1D">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 na instanciação</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para garantir que não haja sinais indesejados, realizando uma contagem de 10 sinais, como mostra a Figura 21.</w:t>
      </w:r>
    </w:p>
    <w:p w:rsidR="00000000" w:rsidDel="00000000" w:rsidP="00000000" w:rsidRDefault="00000000" w:rsidRPr="00000000" w14:paraId="0000031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21 – Funcionamento da classe </w:t>
      </w:r>
      <w:r w:rsidDel="00000000" w:rsidR="00000000" w:rsidRPr="00000000">
        <w:rPr>
          <w:b w:val="1"/>
          <w:sz w:val="20"/>
          <w:szCs w:val="20"/>
          <w:rtl w:val="0"/>
        </w:rPr>
        <w:t xml:space="preserve">SensoresLinha</w:t>
      </w:r>
      <w:r w:rsidDel="00000000" w:rsidR="00000000" w:rsidRPr="00000000">
        <w:rPr>
          <w:b w:val="1"/>
          <w:sz w:val="20"/>
          <w:szCs w:val="20"/>
          <w:rtl w:val="0"/>
        </w:rPr>
        <w:br w:type="textWrapping"/>
      </w:r>
      <w:r w:rsidDel="00000000" w:rsidR="00000000" w:rsidRPr="00000000">
        <w:rPr>
          <w:b w:val="1"/>
          <w:sz w:val="20"/>
          <w:szCs w:val="20"/>
        </w:rPr>
        <w:drawing>
          <wp:inline distB="114300" distT="114300" distL="114300" distR="114300">
            <wp:extent cx="5726888" cy="2729369"/>
            <wp:effectExtent b="0" l="0" r="0" t="0"/>
            <wp:docPr id="15" name="image12.png"/>
            <a:graphic>
              <a:graphicData uri="http://schemas.openxmlformats.org/drawingml/2006/picture">
                <pic:pic>
                  <pic:nvPicPr>
                    <pic:cNvPr id="0" name="image12.png"/>
                    <pic:cNvPicPr preferRelativeResize="0"/>
                  </pic:nvPicPr>
                  <pic:blipFill>
                    <a:blip r:embed="rId33"/>
                    <a:srcRect b="0" l="1237" r="0" t="4185"/>
                    <a:stretch>
                      <a:fillRect/>
                    </a:stretch>
                  </pic:blipFill>
                  <pic:spPr>
                    <a:xfrm>
                      <a:off x="0" y="0"/>
                      <a:ext cx="5726888" cy="2729369"/>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2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22 – Funcionamento da classe Motores</w:t>
        <w:br w:type="textWrapping"/>
      </w:r>
      <w:r w:rsidDel="00000000" w:rsidR="00000000" w:rsidRPr="00000000">
        <w:rPr>
          <w:b w:val="1"/>
          <w:sz w:val="20"/>
          <w:szCs w:val="20"/>
        </w:rPr>
        <w:drawing>
          <wp:inline distB="114300" distT="114300" distL="114300" distR="114300">
            <wp:extent cx="3738124" cy="1457065"/>
            <wp:effectExtent b="0" l="0" r="0" t="0"/>
            <wp:docPr id="6" name="image18.png"/>
            <a:graphic>
              <a:graphicData uri="http://schemas.openxmlformats.org/drawingml/2006/picture">
                <pic:pic>
                  <pic:nvPicPr>
                    <pic:cNvPr id="0" name="image18.png"/>
                    <pic:cNvPicPr preferRelativeResize="0"/>
                  </pic:nvPicPr>
                  <pic:blipFill>
                    <a:blip r:embed="rId34"/>
                    <a:srcRect b="0" l="1653" r="0" t="7064"/>
                    <a:stretch>
                      <a:fillRect/>
                    </a:stretch>
                  </pic:blipFill>
                  <pic:spPr>
                    <a:xfrm>
                      <a:off x="0" y="0"/>
                      <a:ext cx="3738124" cy="145706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Equação 2.1 apresentada no Capítulo 2 é possível calcular a velocidade média aproximada do carrinho.</w:t>
      </w:r>
    </w:p>
    <w:p w:rsidR="00000000" w:rsidDel="00000000" w:rsidP="00000000" w:rsidRDefault="00000000" w:rsidRPr="00000000" w14:paraId="0000032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23 – Funcionamento da classe Encoder</w:t>
        <w:br w:type="textWrapping"/>
      </w:r>
      <w:r w:rsidDel="00000000" w:rsidR="00000000" w:rsidRPr="00000000">
        <w:rPr>
          <w:b w:val="1"/>
          <w:sz w:val="20"/>
          <w:szCs w:val="20"/>
        </w:rPr>
        <w:drawing>
          <wp:inline distB="114300" distT="114300" distL="114300" distR="114300">
            <wp:extent cx="4926973" cy="1856395"/>
            <wp:effectExtent b="0" l="0" r="0" t="0"/>
            <wp:docPr id="22" name="image10.png"/>
            <a:graphic>
              <a:graphicData uri="http://schemas.openxmlformats.org/drawingml/2006/picture">
                <pic:pic>
                  <pic:nvPicPr>
                    <pic:cNvPr id="0" name="image10.png"/>
                    <pic:cNvPicPr preferRelativeResize="0"/>
                  </pic:nvPicPr>
                  <pic:blipFill>
                    <a:blip r:embed="rId35"/>
                    <a:srcRect b="0" l="1392" r="0" t="6349"/>
                    <a:stretch>
                      <a:fillRect/>
                    </a:stretch>
                  </pic:blipFill>
                  <pic:spPr>
                    <a:xfrm>
                      <a:off x="0" y="0"/>
                      <a:ext cx="4926973" cy="185639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2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24 – Funcionamento da classe Ultrassom</w:t>
        <w:br w:type="textWrapping"/>
      </w:r>
      <w:r w:rsidDel="00000000" w:rsidR="00000000" w:rsidRPr="00000000">
        <w:rPr>
          <w:b w:val="1"/>
          <w:sz w:val="20"/>
          <w:szCs w:val="20"/>
        </w:rPr>
        <w:drawing>
          <wp:inline distB="114300" distT="114300" distL="114300" distR="114300">
            <wp:extent cx="5743575" cy="2342890"/>
            <wp:effectExtent b="0" l="0" r="0" t="0"/>
            <wp:docPr id="20" name="image3.png"/>
            <a:graphic>
              <a:graphicData uri="http://schemas.openxmlformats.org/drawingml/2006/picture">
                <pic:pic>
                  <pic:nvPicPr>
                    <pic:cNvPr id="0" name="image3.png"/>
                    <pic:cNvPicPr preferRelativeResize="0"/>
                  </pic:nvPicPr>
                  <pic:blipFill>
                    <a:blip r:embed="rId36"/>
                    <a:srcRect b="0" l="1258" r="0" t="4607"/>
                    <a:stretch>
                      <a:fillRect/>
                    </a:stretch>
                  </pic:blipFill>
                  <pic:spPr>
                    <a:xfrm>
                      <a:off x="0" y="0"/>
                      <a:ext cx="5743575" cy="234289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O monitoramento das baterias feito pela classe Baterias utiliza o ADC interno de 12 bits do ESP 32, é possível fazer leituras de 0 V até 3,3 V, sendo necessário multiplicar o valor da leitura por um fator de conversão, para obter a medida correta de tensão das baterias de 3,7 V.</w:t>
      </w:r>
    </w:p>
    <w:p w:rsidR="00000000" w:rsidDel="00000000" w:rsidP="00000000" w:rsidRDefault="00000000" w:rsidRPr="00000000" w14:paraId="0000032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25 – Funcionamento da classe Baterias</w:t>
        <w:br w:type="textWrapping"/>
      </w:r>
      <w:r w:rsidDel="00000000" w:rsidR="00000000" w:rsidRPr="00000000">
        <w:rPr>
          <w:b w:val="1"/>
          <w:sz w:val="20"/>
          <w:szCs w:val="20"/>
        </w:rPr>
        <w:drawing>
          <wp:inline distB="114300" distT="114300" distL="114300" distR="114300">
            <wp:extent cx="5732102" cy="1305806"/>
            <wp:effectExtent b="0" l="0" r="0" t="0"/>
            <wp:docPr id="4" name="image1.png"/>
            <a:graphic>
              <a:graphicData uri="http://schemas.openxmlformats.org/drawingml/2006/picture">
                <pic:pic>
                  <pic:nvPicPr>
                    <pic:cNvPr id="0" name="image1.png"/>
                    <pic:cNvPicPr preferRelativeResize="0"/>
                  </pic:nvPicPr>
                  <pic:blipFill>
                    <a:blip r:embed="rId37"/>
                    <a:srcRect b="0" l="1258" r="0" t="8451"/>
                    <a:stretch>
                      <a:fillRect/>
                    </a:stretch>
                  </pic:blipFill>
                  <pic:spPr>
                    <a:xfrm>
                      <a:off x="0" y="0"/>
                      <a:ext cx="5732102" cy="1305806"/>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2C">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32D">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2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26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655363" cy="2483553"/>
            <wp:effectExtent b="0" l="0" r="0" t="0"/>
            <wp:docPr id="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4655363" cy="2483553"/>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Após a configuração do microcontrolador, habilitou-se a opção de blocos avançados presente na Figura 26, para ativar a função de criação e exportação de bibliotecas de código. A figura 27 apresenta o processo de criação de funções na plataforma, sendo possível criar blocos de comando, que servem para realizar um comando específico sem retorno, já o bloco repórter pode ser utilizado como parâmetro retornando algum valor e realizando comandos. </w:t>
      </w:r>
    </w:p>
    <w:p w:rsidR="00000000" w:rsidDel="00000000" w:rsidP="00000000" w:rsidRDefault="00000000" w:rsidRPr="00000000" w14:paraId="0000033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27 – Processo de criação de funções no MicroBlocks</w:t>
        <w:br w:type="textWrapping"/>
      </w:r>
      <w:r w:rsidDel="00000000" w:rsidR="00000000" w:rsidRPr="00000000">
        <w:rPr/>
        <w:drawing>
          <wp:inline distB="114300" distT="114300" distL="114300" distR="114300">
            <wp:extent cx="5301310" cy="2529148"/>
            <wp:effectExtent b="0" l="0" r="0" t="0"/>
            <wp:docPr id="23"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301310" cy="2529148"/>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Não é possivel fazer classes</w:t>
      </w:r>
    </w:p>
    <w:p w:rsidR="00000000" w:rsidDel="00000000" w:rsidP="00000000" w:rsidRDefault="00000000" w:rsidRPr="00000000" w14:paraId="00000334">
      <w:pPr>
        <w:rPr/>
      </w:pPr>
      <w:r w:rsidDel="00000000" w:rsidR="00000000" w:rsidRPr="00000000">
        <w:rPr>
          <w:rtl w:val="0"/>
        </w:rPr>
        <w:t xml:space="preserve">Mostrar funções e funcionamento</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337">
      <w:pPr>
        <w:spacing w:line="360" w:lineRule="auto"/>
        <w:rPr/>
      </w:pPr>
      <w:r w:rsidDel="00000000" w:rsidR="00000000" w:rsidRPr="00000000">
        <w:rPr>
          <w:rtl w:val="0"/>
        </w:rPr>
      </w:r>
    </w:p>
    <w:p w:rsidR="00000000" w:rsidDel="00000000" w:rsidP="00000000" w:rsidRDefault="00000000" w:rsidRPr="00000000" w14:paraId="00000338">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339">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3A">
      <w:pPr>
        <w:spacing w:line="360" w:lineRule="auto"/>
        <w:rPr/>
      </w:pPr>
      <w:r w:rsidDel="00000000" w:rsidR="00000000" w:rsidRPr="00000000">
        <w:rPr>
          <w:rtl w:val="0"/>
        </w:rPr>
      </w:r>
    </w:p>
    <w:p w:rsidR="00000000" w:rsidDel="00000000" w:rsidP="00000000" w:rsidRDefault="00000000" w:rsidRPr="00000000" w14:paraId="0000033B">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3C">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33D">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3E">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33F">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40">
      <w:pPr>
        <w:spacing w:line="360" w:lineRule="auto"/>
        <w:rPr/>
      </w:pPr>
      <w:r w:rsidDel="00000000" w:rsidR="00000000" w:rsidRPr="00000000">
        <w:rPr>
          <w:rtl w:val="0"/>
        </w:rPr>
      </w:r>
    </w:p>
    <w:p w:rsidR="00000000" w:rsidDel="00000000" w:rsidP="00000000" w:rsidRDefault="00000000" w:rsidRPr="00000000" w14:paraId="00000341">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42">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43">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6">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C">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34D">
      <w:pPr>
        <w:spacing w:line="240" w:lineRule="auto"/>
        <w:ind w:firstLine="0"/>
        <w:jc w:val="left"/>
        <w:rPr/>
      </w:pPr>
      <w:r w:rsidDel="00000000" w:rsidR="00000000" w:rsidRPr="00000000">
        <w:rPr>
          <w:rtl w:val="0"/>
        </w:rPr>
      </w:r>
    </w:p>
    <w:p w:rsidR="00000000" w:rsidDel="00000000" w:rsidP="00000000" w:rsidRDefault="00000000" w:rsidRPr="00000000" w14:paraId="0000034E">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50">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351">
      <w:pPr>
        <w:spacing w:before="0" w:line="240" w:lineRule="auto"/>
        <w:ind w:firstLine="0"/>
        <w:jc w:val="left"/>
        <w:rPr/>
      </w:pPr>
      <w:r w:rsidDel="00000000" w:rsidR="00000000" w:rsidRPr="00000000">
        <w:rPr>
          <w:rtl w:val="0"/>
        </w:rPr>
      </w:r>
    </w:p>
    <w:p w:rsidR="00000000" w:rsidDel="00000000" w:rsidP="00000000" w:rsidRDefault="00000000" w:rsidRPr="00000000" w14:paraId="00000352">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353">
      <w:pPr>
        <w:spacing w:before="0" w:line="240" w:lineRule="auto"/>
        <w:ind w:firstLine="0"/>
        <w:jc w:val="left"/>
        <w:rPr/>
      </w:pPr>
      <w:r w:rsidDel="00000000" w:rsidR="00000000" w:rsidRPr="00000000">
        <w:rPr>
          <w:rtl w:val="0"/>
        </w:rPr>
      </w:r>
    </w:p>
    <w:p w:rsidR="00000000" w:rsidDel="00000000" w:rsidP="00000000" w:rsidRDefault="00000000" w:rsidRPr="00000000" w14:paraId="00000354">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355">
      <w:pPr>
        <w:spacing w:before="0" w:line="240" w:lineRule="auto"/>
        <w:ind w:firstLine="0"/>
        <w:jc w:val="left"/>
        <w:rPr/>
      </w:pPr>
      <w:r w:rsidDel="00000000" w:rsidR="00000000" w:rsidRPr="00000000">
        <w:rPr>
          <w:rtl w:val="0"/>
        </w:rPr>
      </w:r>
    </w:p>
    <w:p w:rsidR="00000000" w:rsidDel="00000000" w:rsidP="00000000" w:rsidRDefault="00000000" w:rsidRPr="00000000" w14:paraId="00000356">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357">
      <w:pPr>
        <w:spacing w:before="0" w:line="240" w:lineRule="auto"/>
        <w:ind w:firstLine="0"/>
        <w:jc w:val="left"/>
        <w:rPr/>
      </w:pPr>
      <w:r w:rsidDel="00000000" w:rsidR="00000000" w:rsidRPr="00000000">
        <w:rPr>
          <w:rtl w:val="0"/>
        </w:rPr>
      </w:r>
    </w:p>
    <w:p w:rsidR="00000000" w:rsidDel="00000000" w:rsidP="00000000" w:rsidRDefault="00000000" w:rsidRPr="00000000" w14:paraId="00000358">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359">
      <w:pPr>
        <w:spacing w:before="0" w:line="240" w:lineRule="auto"/>
        <w:ind w:firstLine="0"/>
        <w:jc w:val="left"/>
        <w:rPr/>
      </w:pPr>
      <w:r w:rsidDel="00000000" w:rsidR="00000000" w:rsidRPr="00000000">
        <w:rPr>
          <w:rtl w:val="0"/>
        </w:rPr>
      </w:r>
    </w:p>
    <w:p w:rsidR="00000000" w:rsidDel="00000000" w:rsidP="00000000" w:rsidRDefault="00000000" w:rsidRPr="00000000" w14:paraId="0000035A">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35B">
      <w:pPr>
        <w:spacing w:before="0" w:line="240" w:lineRule="auto"/>
        <w:ind w:firstLine="0"/>
        <w:jc w:val="left"/>
        <w:rPr/>
      </w:pPr>
      <w:r w:rsidDel="00000000" w:rsidR="00000000" w:rsidRPr="00000000">
        <w:rPr>
          <w:rtl w:val="0"/>
        </w:rPr>
      </w:r>
    </w:p>
    <w:p w:rsidR="00000000" w:rsidDel="00000000" w:rsidP="00000000" w:rsidRDefault="00000000" w:rsidRPr="00000000" w14:paraId="0000035C">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35D">
      <w:pPr>
        <w:spacing w:before="0" w:line="240" w:lineRule="auto"/>
        <w:ind w:firstLine="0"/>
        <w:jc w:val="left"/>
        <w:rPr/>
      </w:pPr>
      <w:r w:rsidDel="00000000" w:rsidR="00000000" w:rsidRPr="00000000">
        <w:rPr>
          <w:rtl w:val="0"/>
        </w:rPr>
      </w:r>
    </w:p>
    <w:p w:rsidR="00000000" w:rsidDel="00000000" w:rsidP="00000000" w:rsidRDefault="00000000" w:rsidRPr="00000000" w14:paraId="0000035E">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35F">
      <w:pPr>
        <w:spacing w:before="0" w:line="240" w:lineRule="auto"/>
        <w:ind w:firstLine="0"/>
        <w:jc w:val="left"/>
        <w:rPr/>
      </w:pPr>
      <w:r w:rsidDel="00000000" w:rsidR="00000000" w:rsidRPr="00000000">
        <w:rPr>
          <w:rtl w:val="0"/>
        </w:rPr>
      </w:r>
    </w:p>
    <w:p w:rsidR="00000000" w:rsidDel="00000000" w:rsidP="00000000" w:rsidRDefault="00000000" w:rsidRPr="00000000" w14:paraId="00000360">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361">
      <w:pPr>
        <w:spacing w:before="0" w:line="240" w:lineRule="auto"/>
        <w:ind w:firstLine="0"/>
        <w:jc w:val="left"/>
        <w:rPr/>
      </w:pPr>
      <w:r w:rsidDel="00000000" w:rsidR="00000000" w:rsidRPr="00000000">
        <w:rPr>
          <w:rtl w:val="0"/>
        </w:rPr>
      </w:r>
    </w:p>
    <w:p w:rsidR="00000000" w:rsidDel="00000000" w:rsidP="00000000" w:rsidRDefault="00000000" w:rsidRPr="00000000" w14:paraId="00000362">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363">
      <w:pPr>
        <w:spacing w:before="0" w:line="240" w:lineRule="auto"/>
        <w:ind w:firstLine="0"/>
        <w:jc w:val="left"/>
        <w:rPr/>
      </w:pPr>
      <w:r w:rsidDel="00000000" w:rsidR="00000000" w:rsidRPr="00000000">
        <w:rPr>
          <w:rtl w:val="0"/>
        </w:rPr>
      </w:r>
    </w:p>
    <w:p w:rsidR="00000000" w:rsidDel="00000000" w:rsidP="00000000" w:rsidRDefault="00000000" w:rsidRPr="00000000" w14:paraId="00000364">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365">
      <w:pPr>
        <w:spacing w:before="0" w:line="240" w:lineRule="auto"/>
        <w:ind w:firstLine="0"/>
        <w:jc w:val="left"/>
        <w:rPr/>
      </w:pPr>
      <w:r w:rsidDel="00000000" w:rsidR="00000000" w:rsidRPr="00000000">
        <w:rPr>
          <w:rtl w:val="0"/>
        </w:rPr>
      </w:r>
    </w:p>
    <w:p w:rsidR="00000000" w:rsidDel="00000000" w:rsidP="00000000" w:rsidRDefault="00000000" w:rsidRPr="00000000" w14:paraId="00000366">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367">
      <w:pPr>
        <w:spacing w:before="0" w:line="240" w:lineRule="auto"/>
        <w:ind w:firstLine="0"/>
        <w:jc w:val="left"/>
        <w:rPr/>
      </w:pPr>
      <w:r w:rsidDel="00000000" w:rsidR="00000000" w:rsidRPr="00000000">
        <w:rPr>
          <w:rtl w:val="0"/>
        </w:rPr>
      </w:r>
    </w:p>
    <w:p w:rsidR="00000000" w:rsidDel="00000000" w:rsidP="00000000" w:rsidRDefault="00000000" w:rsidRPr="00000000" w14:paraId="00000368">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369">
      <w:pPr>
        <w:spacing w:before="0" w:line="240" w:lineRule="auto"/>
        <w:ind w:firstLine="0"/>
        <w:jc w:val="left"/>
        <w:rPr/>
      </w:pPr>
      <w:r w:rsidDel="00000000" w:rsidR="00000000" w:rsidRPr="00000000">
        <w:rPr>
          <w:rtl w:val="0"/>
        </w:rPr>
      </w:r>
    </w:p>
    <w:p w:rsidR="00000000" w:rsidDel="00000000" w:rsidP="00000000" w:rsidRDefault="00000000" w:rsidRPr="00000000" w14:paraId="0000036A">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36B">
      <w:pPr>
        <w:spacing w:before="0" w:line="240" w:lineRule="auto"/>
        <w:ind w:firstLine="0"/>
        <w:jc w:val="left"/>
        <w:rPr/>
      </w:pPr>
      <w:r w:rsidDel="00000000" w:rsidR="00000000" w:rsidRPr="00000000">
        <w:rPr>
          <w:rtl w:val="0"/>
        </w:rPr>
      </w:r>
    </w:p>
    <w:p w:rsidR="00000000" w:rsidDel="00000000" w:rsidP="00000000" w:rsidRDefault="00000000" w:rsidRPr="00000000" w14:paraId="0000036C">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3">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8">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A">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C">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7D">
      <w:pPr>
        <w:spacing w:line="240" w:lineRule="auto"/>
        <w:ind w:firstLine="0"/>
        <w:jc w:val="left"/>
        <w:rPr/>
      </w:pPr>
      <w:r w:rsidDel="00000000" w:rsidR="00000000" w:rsidRPr="00000000">
        <w:rPr>
          <w:rtl w:val="0"/>
        </w:rPr>
      </w:r>
    </w:p>
    <w:p w:rsidR="00000000" w:rsidDel="00000000" w:rsidP="00000000" w:rsidRDefault="00000000" w:rsidRPr="00000000" w14:paraId="0000037E">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7F">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80">
      <w:pPr>
        <w:spacing w:line="240" w:lineRule="auto"/>
        <w:ind w:firstLine="0"/>
        <w:jc w:val="left"/>
        <w:rPr/>
      </w:pPr>
      <w:r w:rsidDel="00000000" w:rsidR="00000000" w:rsidRPr="00000000">
        <w:rPr>
          <w:rtl w:val="0"/>
        </w:rPr>
      </w:r>
    </w:p>
    <w:p w:rsidR="00000000" w:rsidDel="00000000" w:rsidP="00000000" w:rsidRDefault="00000000" w:rsidRPr="00000000" w14:paraId="00000381">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82">
      <w:pPr>
        <w:spacing w:line="240" w:lineRule="auto"/>
        <w:ind w:firstLine="0"/>
        <w:jc w:val="left"/>
        <w:rPr/>
      </w:pPr>
      <w:r w:rsidDel="00000000" w:rsidR="00000000" w:rsidRPr="00000000">
        <w:rPr>
          <w:rtl w:val="0"/>
        </w:rPr>
      </w:r>
    </w:p>
    <w:p w:rsidR="00000000" w:rsidDel="00000000" w:rsidP="00000000" w:rsidRDefault="00000000" w:rsidRPr="00000000" w14:paraId="00000383">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9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97">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p>
    <w:p w:rsidR="00000000" w:rsidDel="00000000" w:rsidP="00000000" w:rsidRDefault="00000000" w:rsidRPr="00000000" w14:paraId="0000039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9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9A">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9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40"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3.xml"/><Relationship Id="rId20" Type="http://schemas.openxmlformats.org/officeDocument/2006/relationships/image" Target="media/image21.png"/><Relationship Id="rId22" Type="http://schemas.openxmlformats.org/officeDocument/2006/relationships/image" Target="media/image5.png"/><Relationship Id="rId21" Type="http://schemas.openxmlformats.org/officeDocument/2006/relationships/image" Target="media/image2.png"/><Relationship Id="rId24" Type="http://schemas.openxmlformats.org/officeDocument/2006/relationships/image" Target="media/image22.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8.png"/><Relationship Id="rId25" Type="http://schemas.openxmlformats.org/officeDocument/2006/relationships/image" Target="media/image6.png"/><Relationship Id="rId28" Type="http://schemas.openxmlformats.org/officeDocument/2006/relationships/image" Target="media/image19.pn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6.png"/><Relationship Id="rId30" Type="http://schemas.openxmlformats.org/officeDocument/2006/relationships/image" Target="media/image24.png"/><Relationship Id="rId11" Type="http://schemas.openxmlformats.org/officeDocument/2006/relationships/hyperlink" Target="http://ficha.florianopolis.ifsc.edu.br/" TargetMode="External"/><Relationship Id="rId33" Type="http://schemas.openxmlformats.org/officeDocument/2006/relationships/image" Target="media/image12.png"/><Relationship Id="rId10" Type="http://schemas.openxmlformats.org/officeDocument/2006/relationships/footer" Target="footer2.xml"/><Relationship Id="rId32" Type="http://schemas.openxmlformats.org/officeDocument/2006/relationships/image" Target="media/image7.jpg"/><Relationship Id="rId13" Type="http://schemas.openxmlformats.org/officeDocument/2006/relationships/image" Target="media/image13.png"/><Relationship Id="rId35" Type="http://schemas.openxmlformats.org/officeDocument/2006/relationships/image" Target="media/image10.png"/><Relationship Id="rId12" Type="http://schemas.openxmlformats.org/officeDocument/2006/relationships/image" Target="media/image4.png"/><Relationship Id="rId34" Type="http://schemas.openxmlformats.org/officeDocument/2006/relationships/image" Target="media/image18.png"/><Relationship Id="rId15" Type="http://schemas.openxmlformats.org/officeDocument/2006/relationships/image" Target="media/image16.png"/><Relationship Id="rId37" Type="http://schemas.openxmlformats.org/officeDocument/2006/relationships/image" Target="media/image1.png"/><Relationship Id="rId14" Type="http://schemas.openxmlformats.org/officeDocument/2006/relationships/image" Target="media/image25.png"/><Relationship Id="rId36" Type="http://schemas.openxmlformats.org/officeDocument/2006/relationships/image" Target="media/image3.png"/><Relationship Id="rId17" Type="http://schemas.openxmlformats.org/officeDocument/2006/relationships/image" Target="media/image17.png"/><Relationship Id="rId39" Type="http://schemas.openxmlformats.org/officeDocument/2006/relationships/image" Target="media/image20.png"/><Relationship Id="rId16" Type="http://schemas.openxmlformats.org/officeDocument/2006/relationships/image" Target="media/image11.png"/><Relationship Id="rId38" Type="http://schemas.openxmlformats.org/officeDocument/2006/relationships/image" Target="media/image9.png"/><Relationship Id="rId19" Type="http://schemas.openxmlformats.org/officeDocument/2006/relationships/image" Target="media/image15.png"/><Relationship Id="rId18" Type="http://schemas.openxmlformats.org/officeDocument/2006/relationships/image" Target="media/image1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pi4tLT0jOTejGgH5O24APeLLyA==">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